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3743" w14:textId="77777777" w:rsidR="00A94F4F" w:rsidRDefault="00A94F4F" w:rsidP="00A94F4F">
      <w:pPr>
        <w:pStyle w:val="Bezproreda"/>
        <w:ind w:left="765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Privitak 1.</w:t>
      </w:r>
    </w:p>
    <w:p w14:paraId="5D67F862" w14:textId="77777777" w:rsidR="00947FDC" w:rsidRDefault="00947FDC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FCB2043" w14:textId="77777777" w:rsidR="00DF6B86" w:rsidRDefault="00DF6B86" w:rsidP="00947FDC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958D8F" w14:textId="4063CD63" w:rsidR="00947FDC" w:rsidRDefault="00947FDC" w:rsidP="00947FDC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947FDC">
        <w:rPr>
          <w:rFonts w:ascii="Arial" w:hAnsi="Arial" w:cs="Arial"/>
          <w:b/>
          <w:bCs/>
          <w:sz w:val="24"/>
          <w:szCs w:val="24"/>
        </w:rPr>
        <w:t>POPIS OBRAĐIVAČA RECIKLABILNOG KOMUNALNOG OTPADA</w:t>
      </w:r>
      <w:r w:rsidR="00887A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3C35DF" w14:textId="77777777" w:rsidR="00887A59" w:rsidRDefault="00887A59" w:rsidP="00947FDC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081F856C" w14:textId="558872A3" w:rsidR="00947FDC" w:rsidRDefault="00D640A9" w:rsidP="00947FD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Odredbom članka 69. stavka 1. točke 8. Zakona o gospodarenju otpadom („Narodne novine“ broj 84/21 i 142/23, u daljnjem tekstu: Zakon) propisano je kako je davatelj javne usluge dužan predati </w:t>
      </w:r>
      <w:r w:rsidR="00DB2425">
        <w:rPr>
          <w:rFonts w:ascii="Arial" w:hAnsi="Arial" w:cs="Arial"/>
          <w:sz w:val="24"/>
          <w:szCs w:val="24"/>
        </w:rPr>
        <w:t>odvojeno prikupljeni</w:t>
      </w:r>
      <w:r>
        <w:rPr>
          <w:rFonts w:ascii="Arial" w:hAnsi="Arial" w:cs="Arial"/>
          <w:sz w:val="24"/>
          <w:szCs w:val="24"/>
        </w:rPr>
        <w:t xml:space="preserve"> reciklabilni komunalni otpad osobi koju odredi Fond za zaštitu okoliša i energetsku učinkovitost (u daljnjem tekstu: Fond).</w:t>
      </w:r>
    </w:p>
    <w:p w14:paraId="5FD949B5" w14:textId="77777777" w:rsidR="00D640A9" w:rsidRDefault="00D640A9" w:rsidP="00947FD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DDBBF57" w14:textId="18248398" w:rsidR="00D640A9" w:rsidRDefault="00965467" w:rsidP="00947FD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Također, o</w:t>
      </w:r>
      <w:r w:rsidR="00D640A9">
        <w:rPr>
          <w:rFonts w:ascii="Arial" w:hAnsi="Arial" w:cs="Arial"/>
          <w:sz w:val="24"/>
          <w:szCs w:val="24"/>
        </w:rPr>
        <w:t>dredbom članka 28. stavka 2. Pravilnika o ambalaži i otpadnoj ambalaži, plastičnim proizvodima za jednokratnu uporabu i ribolovnom alatu koji sadržava plastiku („Narodne novine“ broj 137/23, u daljnjem tekstu: Pravilnik) propisano je kako Javnim pozivom za odabir obrađivača reciklabilnog komunalnog otpada</w:t>
      </w:r>
      <w:r w:rsidR="00B16076">
        <w:rPr>
          <w:rFonts w:ascii="Arial" w:hAnsi="Arial" w:cs="Arial"/>
          <w:sz w:val="24"/>
          <w:szCs w:val="24"/>
        </w:rPr>
        <w:t xml:space="preserve"> (u daljnjem tekstu: Javni poziv)</w:t>
      </w:r>
      <w:r w:rsidR="00D640A9">
        <w:rPr>
          <w:rFonts w:ascii="Arial" w:hAnsi="Arial" w:cs="Arial"/>
          <w:sz w:val="24"/>
          <w:szCs w:val="24"/>
        </w:rPr>
        <w:t xml:space="preserve"> Fond određuje kriterije, koje moraju ispunjavati prijavitelji, temeljem kojih odabire postrojenja za obradu koja u najvećoj mjeri predstavljaju doprinos ostvarenju ciljeva oporabe otpadne ambalaže.</w:t>
      </w:r>
    </w:p>
    <w:p w14:paraId="278E0ECB" w14:textId="77777777" w:rsidR="00D640A9" w:rsidRDefault="00D640A9" w:rsidP="00947FD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520F060" w14:textId="0F64D1AB" w:rsidR="00D640A9" w:rsidRDefault="00965467" w:rsidP="00947FD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Nadalje, o</w:t>
      </w:r>
      <w:r w:rsidR="00D640A9">
        <w:rPr>
          <w:rFonts w:ascii="Arial" w:hAnsi="Arial" w:cs="Arial"/>
          <w:sz w:val="24"/>
          <w:szCs w:val="24"/>
        </w:rPr>
        <w:t>dredb</w:t>
      </w:r>
      <w:r>
        <w:rPr>
          <w:rFonts w:ascii="Arial" w:hAnsi="Arial" w:cs="Arial"/>
          <w:sz w:val="24"/>
          <w:szCs w:val="24"/>
        </w:rPr>
        <w:t>om</w:t>
      </w:r>
      <w:r w:rsidR="00D640A9">
        <w:rPr>
          <w:rFonts w:ascii="Arial" w:hAnsi="Arial" w:cs="Arial"/>
          <w:sz w:val="24"/>
          <w:szCs w:val="24"/>
        </w:rPr>
        <w:t xml:space="preserve"> članka 28. stavka 3. Pravilnika propis</w:t>
      </w:r>
      <w:r>
        <w:rPr>
          <w:rFonts w:ascii="Arial" w:hAnsi="Arial" w:cs="Arial"/>
          <w:sz w:val="24"/>
          <w:szCs w:val="24"/>
        </w:rPr>
        <w:t>ano je</w:t>
      </w:r>
      <w:r w:rsidR="00D640A9">
        <w:rPr>
          <w:rFonts w:ascii="Arial" w:hAnsi="Arial" w:cs="Arial"/>
          <w:sz w:val="24"/>
          <w:szCs w:val="24"/>
        </w:rPr>
        <w:t xml:space="preserve"> kako Fond temeljem Javnog poziva sastavlja i uređuje popis odabranih obrađivača za obradu reciklabilnog komunalnog otpada</w:t>
      </w:r>
      <w:r w:rsidR="00B16076">
        <w:rPr>
          <w:rFonts w:ascii="Arial" w:hAnsi="Arial" w:cs="Arial"/>
          <w:sz w:val="24"/>
          <w:szCs w:val="24"/>
        </w:rPr>
        <w:t xml:space="preserve"> (u daljnjem tekstu: Popis)</w:t>
      </w:r>
      <w:r w:rsidR="00D640A9">
        <w:rPr>
          <w:rFonts w:ascii="Arial" w:hAnsi="Arial" w:cs="Arial"/>
          <w:sz w:val="24"/>
          <w:szCs w:val="24"/>
        </w:rPr>
        <w:t xml:space="preserve"> i objavljuje ga na mrežnim stranicama, dok je odredbom članka 28. stavka 4. Pravilnika propisano kako su </w:t>
      </w:r>
      <w:r>
        <w:rPr>
          <w:rFonts w:ascii="Arial" w:hAnsi="Arial" w:cs="Arial"/>
          <w:sz w:val="24"/>
          <w:szCs w:val="24"/>
        </w:rPr>
        <w:t xml:space="preserve">ugovorni </w:t>
      </w:r>
      <w:r w:rsidR="00D640A9">
        <w:rPr>
          <w:rFonts w:ascii="Arial" w:hAnsi="Arial" w:cs="Arial"/>
          <w:sz w:val="24"/>
          <w:szCs w:val="24"/>
        </w:rPr>
        <w:t>obrađivači</w:t>
      </w:r>
      <w:r>
        <w:rPr>
          <w:rFonts w:ascii="Arial" w:hAnsi="Arial" w:cs="Arial"/>
          <w:sz w:val="24"/>
          <w:szCs w:val="24"/>
        </w:rPr>
        <w:t xml:space="preserve"> Fonda</w:t>
      </w:r>
      <w:r w:rsidR="00D640A9">
        <w:rPr>
          <w:rFonts w:ascii="Arial" w:hAnsi="Arial" w:cs="Arial"/>
          <w:sz w:val="24"/>
          <w:szCs w:val="24"/>
        </w:rPr>
        <w:t xml:space="preserve"> dio </w:t>
      </w:r>
      <w:r w:rsidR="00B16076">
        <w:rPr>
          <w:rFonts w:ascii="Arial" w:hAnsi="Arial" w:cs="Arial"/>
          <w:sz w:val="24"/>
          <w:szCs w:val="24"/>
        </w:rPr>
        <w:t>P</w:t>
      </w:r>
      <w:r w:rsidR="00D640A9">
        <w:rPr>
          <w:rFonts w:ascii="Arial" w:hAnsi="Arial" w:cs="Arial"/>
          <w:sz w:val="24"/>
          <w:szCs w:val="24"/>
        </w:rPr>
        <w:t>opisa i bez prijave na Javni poziv.</w:t>
      </w:r>
    </w:p>
    <w:p w14:paraId="14C84DA8" w14:textId="77777777" w:rsidR="00965467" w:rsidRDefault="00965467" w:rsidP="00947FD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00E960F" w14:textId="22466AFF" w:rsidR="00965467" w:rsidRDefault="00965467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AE71DC">
        <w:rPr>
          <w:rFonts w:ascii="Arial" w:hAnsi="Arial" w:cs="Arial"/>
          <w:sz w:val="24"/>
          <w:szCs w:val="24"/>
        </w:rPr>
        <w:t xml:space="preserve">Slijedom svega naprijed navedenog, </w:t>
      </w:r>
      <w:r w:rsidRPr="00AE71DC">
        <w:rPr>
          <w:rFonts w:ascii="Arial" w:hAnsi="Arial" w:cs="Arial"/>
          <w:b/>
          <w:bCs/>
          <w:sz w:val="24"/>
          <w:szCs w:val="24"/>
        </w:rPr>
        <w:t xml:space="preserve">Fond objavljuje Popis, na kojem su u </w:t>
      </w:r>
      <w:r w:rsidR="00B16076" w:rsidRPr="00AE71DC">
        <w:rPr>
          <w:rFonts w:ascii="Arial" w:hAnsi="Arial" w:cs="Arial"/>
          <w:b/>
          <w:bCs/>
          <w:sz w:val="24"/>
          <w:szCs w:val="24"/>
        </w:rPr>
        <w:t xml:space="preserve">prvom </w:t>
      </w:r>
      <w:r w:rsidRPr="00AE71DC">
        <w:rPr>
          <w:rFonts w:ascii="Arial" w:hAnsi="Arial" w:cs="Arial"/>
          <w:b/>
          <w:bCs/>
          <w:sz w:val="24"/>
          <w:szCs w:val="24"/>
        </w:rPr>
        <w:t xml:space="preserve">dijelu  </w:t>
      </w:r>
      <w:r w:rsidR="00B16076" w:rsidRPr="00AE71DC">
        <w:rPr>
          <w:rFonts w:ascii="Arial" w:hAnsi="Arial" w:cs="Arial"/>
          <w:b/>
          <w:bCs/>
          <w:sz w:val="24"/>
          <w:szCs w:val="24"/>
        </w:rPr>
        <w:t xml:space="preserve">navedeni </w:t>
      </w:r>
      <w:r w:rsidRPr="00AE71DC">
        <w:rPr>
          <w:rFonts w:ascii="Arial" w:hAnsi="Arial" w:cs="Arial"/>
          <w:b/>
          <w:bCs/>
          <w:sz w:val="24"/>
          <w:szCs w:val="24"/>
        </w:rPr>
        <w:t xml:space="preserve">ugovorni obrađivači Fonda koji se na istom nalaze temeljem odredbe članka 28. stavka 4. Pravilnika, a </w:t>
      </w:r>
      <w:r w:rsidR="00B16076" w:rsidRPr="00AE71DC">
        <w:rPr>
          <w:rFonts w:ascii="Arial" w:hAnsi="Arial" w:cs="Arial"/>
          <w:b/>
          <w:bCs/>
          <w:sz w:val="24"/>
          <w:szCs w:val="24"/>
        </w:rPr>
        <w:t xml:space="preserve">u drugom dijelu </w:t>
      </w:r>
      <w:r w:rsidRPr="00AE71DC">
        <w:rPr>
          <w:rFonts w:ascii="Arial" w:hAnsi="Arial" w:cs="Arial"/>
          <w:b/>
          <w:bCs/>
          <w:sz w:val="24"/>
          <w:szCs w:val="24"/>
        </w:rPr>
        <w:t xml:space="preserve">obrađivači reciklabilnog komunalnog otpada koji se na Popisu nalaze temeljem ispunjenja kriterija </w:t>
      </w:r>
      <w:r w:rsidR="006C15AB" w:rsidRPr="00AE71DC">
        <w:rPr>
          <w:rFonts w:ascii="Arial" w:hAnsi="Arial" w:cs="Arial"/>
          <w:b/>
          <w:bCs/>
          <w:sz w:val="24"/>
          <w:szCs w:val="24"/>
        </w:rPr>
        <w:t xml:space="preserve">iz </w:t>
      </w:r>
      <w:r w:rsidRPr="00AE71DC">
        <w:rPr>
          <w:rFonts w:ascii="Arial" w:hAnsi="Arial" w:cs="Arial"/>
          <w:b/>
          <w:bCs/>
          <w:sz w:val="24"/>
          <w:szCs w:val="24"/>
        </w:rPr>
        <w:t>Javnog poziva.</w:t>
      </w:r>
    </w:p>
    <w:p w14:paraId="5E43F2B1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B809A4E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302CB9C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CF285F0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A1832FC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90363A2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E2BD00E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06990CF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8AA709C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FD2DBA2" w14:textId="77777777" w:rsidR="00887A59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A83A9BC" w14:textId="77777777" w:rsidR="00887A59" w:rsidRPr="00AE71DC" w:rsidRDefault="00887A59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CA96DE4" w14:textId="07FD01E2" w:rsidR="00AE71DC" w:rsidRDefault="00AE71DC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5C4BB6C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A0295EB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AFF8B7A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2064B09C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6B1D89B1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757BE832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48E6A31B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11CB0874" w14:textId="77777777" w:rsidR="00A94F4F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FD00A41" w14:textId="77777777" w:rsidR="00A94F4F" w:rsidRPr="00AE71DC" w:rsidRDefault="00A94F4F" w:rsidP="00947FDC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3C28C42" w14:textId="3710C58F" w:rsidR="00AE71DC" w:rsidRPr="00AE71DC" w:rsidRDefault="00AE71DC" w:rsidP="00AE71DC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E71DC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887A59">
        <w:rPr>
          <w:rFonts w:ascii="Arial" w:hAnsi="Arial" w:cs="Arial"/>
          <w:b/>
          <w:bCs/>
          <w:sz w:val="24"/>
          <w:szCs w:val="24"/>
        </w:rPr>
        <w:t>OPIS UGOVORNIH OBRAĐIVAČA FONDA</w:t>
      </w:r>
    </w:p>
    <w:p w14:paraId="5D8A3A0E" w14:textId="77777777" w:rsidR="00AE71DC" w:rsidRPr="00AE71DC" w:rsidRDefault="00AE71DC" w:rsidP="00887A59">
      <w:pPr>
        <w:pStyle w:val="Bezproreda"/>
        <w:ind w:left="108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1940"/>
      </w:tblGrid>
      <w:tr w:rsidR="00887A59" w:rsidRPr="00887A59" w14:paraId="4A3C4D11" w14:textId="77777777" w:rsidTr="00887A59">
        <w:trPr>
          <w:trHeight w:val="97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8DABA70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NAZIV UGOVORNOG OBRAĐIVAČA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A2F3428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OIB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FF0915C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ADRESA SJEDIŠTA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B05646A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VRSTA OA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8EA2938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ADRESA OBRADE</w:t>
            </w:r>
          </w:p>
        </w:tc>
      </w:tr>
      <w:tr w:rsidR="00887A59" w:rsidRPr="00887A59" w14:paraId="45162DE1" w14:textId="77777777" w:rsidTr="00887A59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B9B" w14:textId="77777777" w:rsidR="00887A59" w:rsidRPr="00887A59" w:rsidRDefault="00887A59" w:rsidP="0088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DS SMITH BELIŠĆE CROATIA d.o.o.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865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67131617872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8A6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Vijenac S.H. </w:t>
            </w:r>
            <w:proofErr w:type="spellStart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Gutmanna</w:t>
            </w:r>
            <w:proofErr w:type="spellEnd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30, Belišće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8D1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Papir i Karton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2D3" w14:textId="55F74D0A" w:rsidR="00887A59" w:rsidRPr="00887A59" w:rsidRDefault="00005565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Vijenac S.H. </w:t>
            </w:r>
            <w:proofErr w:type="spellStart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Gutmanna</w:t>
            </w:r>
            <w:proofErr w:type="spellEnd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30, Belišće</w:t>
            </w:r>
          </w:p>
        </w:tc>
      </w:tr>
      <w:tr w:rsidR="00887A59" w:rsidRPr="00887A59" w14:paraId="52172E3B" w14:textId="77777777" w:rsidTr="00887A59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9C9" w14:textId="77777777" w:rsidR="00887A59" w:rsidRPr="00887A59" w:rsidRDefault="00887A59" w:rsidP="0088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BRKOVIĆ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730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69326119226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6F5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Sveta Nedjelja, Industrijska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986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Polimeri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F52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Sveta Nedjelja, Industrijska 3</w:t>
            </w:r>
          </w:p>
        </w:tc>
      </w:tr>
      <w:tr w:rsidR="00887A59" w:rsidRPr="00887A59" w14:paraId="03710470" w14:textId="77777777" w:rsidTr="00887A59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792" w14:textId="77777777" w:rsidR="00887A59" w:rsidRPr="00887A59" w:rsidRDefault="00887A59" w:rsidP="0088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DRAVA INTERNATIONAL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996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40223379376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866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Osijek, Ulica Stjepana Radića 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0C7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Polimeri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653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Osijek, Brijest, Zapadno predgrađe 21</w:t>
            </w:r>
          </w:p>
        </w:tc>
      </w:tr>
      <w:tr w:rsidR="00887A59" w:rsidRPr="00887A59" w14:paraId="367141C7" w14:textId="77777777" w:rsidTr="00887A59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EB4" w14:textId="77777777" w:rsidR="00887A59" w:rsidRPr="00887A59" w:rsidRDefault="00887A59" w:rsidP="0088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CIAL d.o.o.</w:t>
            </w: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br/>
              <w:t>za proizvodnju aluminija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F3D6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75507383758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EA4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Sisak, Božidara </w:t>
            </w:r>
            <w:proofErr w:type="spellStart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Adžije</w:t>
            </w:r>
            <w:proofErr w:type="spellEnd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3D4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Metalna AL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C72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Sisak, Božidara </w:t>
            </w:r>
            <w:proofErr w:type="spellStart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Adžije</w:t>
            </w:r>
            <w:proofErr w:type="spellEnd"/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19</w:t>
            </w:r>
          </w:p>
        </w:tc>
      </w:tr>
      <w:tr w:rsidR="00887A59" w:rsidRPr="00887A59" w14:paraId="543F8D14" w14:textId="77777777" w:rsidTr="00887A59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A42" w14:textId="77777777" w:rsidR="00887A59" w:rsidRPr="00887A59" w:rsidRDefault="00887A59" w:rsidP="0088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UNIJA NOVA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D16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92441183465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6EE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Sesvetski Kraljevec, Strojarska cesta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C4F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Staklo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FFD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Strojarska cesta 3, Sesvetski Kraljevec</w:t>
            </w:r>
          </w:p>
        </w:tc>
      </w:tr>
      <w:tr w:rsidR="00887A59" w:rsidRPr="00887A59" w14:paraId="33874BB6" w14:textId="77777777" w:rsidTr="00887A59">
        <w:trPr>
          <w:trHeight w:val="7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A59" w14:textId="77777777" w:rsidR="00887A59" w:rsidRPr="00887A59" w:rsidRDefault="00887A59" w:rsidP="0088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VETROPACK STRAŽA d.d.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9942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74210066591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30C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Hum na Sutli, Hum na Sutli 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46E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Staklo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E55" w14:textId="77777777" w:rsidR="00887A59" w:rsidRPr="00887A59" w:rsidRDefault="00887A59" w:rsidP="00887A5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87A5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Hum na Sutli, Hum na Sutli 203</w:t>
            </w:r>
          </w:p>
        </w:tc>
      </w:tr>
    </w:tbl>
    <w:p w14:paraId="52656EAA" w14:textId="77777777" w:rsidR="00965467" w:rsidRDefault="00965467" w:rsidP="00947FDC">
      <w:pPr>
        <w:pStyle w:val="Bezproreda"/>
        <w:jc w:val="both"/>
        <w:rPr>
          <w:rFonts w:ascii="Arial" w:hAnsi="Arial" w:cs="Arial"/>
          <w:color w:val="FF0000"/>
          <w:sz w:val="24"/>
          <w:szCs w:val="24"/>
        </w:rPr>
      </w:pPr>
    </w:p>
    <w:p w14:paraId="6E32762A" w14:textId="2C5CDCDA" w:rsidR="00887A59" w:rsidRPr="00887A59" w:rsidRDefault="00887A59" w:rsidP="00887A5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87A59">
        <w:rPr>
          <w:rFonts w:ascii="Arial" w:hAnsi="Arial" w:cs="Arial"/>
          <w:b/>
          <w:bCs/>
          <w:sz w:val="24"/>
          <w:szCs w:val="24"/>
        </w:rPr>
        <w:t xml:space="preserve">POPIS OBRAĐIVAČA TEMELJEM JAVNOG POZIVA </w:t>
      </w:r>
      <w:r>
        <w:rPr>
          <w:rFonts w:ascii="Arial" w:hAnsi="Arial" w:cs="Arial"/>
          <w:b/>
          <w:bCs/>
          <w:sz w:val="24"/>
          <w:szCs w:val="24"/>
        </w:rPr>
        <w:t>ZA ODABIR OBRAĐIVAČA RECIKLABILNOG KOMUNALNOG OTPADA</w:t>
      </w:r>
    </w:p>
    <w:sectPr w:rsidR="00887A59" w:rsidRPr="0088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2E94"/>
    <w:multiLevelType w:val="hybridMultilevel"/>
    <w:tmpl w:val="A750594E"/>
    <w:lvl w:ilvl="0" w:tplc="3F864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DC"/>
    <w:rsid w:val="00005565"/>
    <w:rsid w:val="00054C46"/>
    <w:rsid w:val="00163F3C"/>
    <w:rsid w:val="001B6B54"/>
    <w:rsid w:val="00421E22"/>
    <w:rsid w:val="006C15AB"/>
    <w:rsid w:val="00887A59"/>
    <w:rsid w:val="008E29B0"/>
    <w:rsid w:val="00941885"/>
    <w:rsid w:val="00947FDC"/>
    <w:rsid w:val="00965467"/>
    <w:rsid w:val="009A4F8C"/>
    <w:rsid w:val="00A307A4"/>
    <w:rsid w:val="00A94F4F"/>
    <w:rsid w:val="00AE71DC"/>
    <w:rsid w:val="00B04173"/>
    <w:rsid w:val="00B16076"/>
    <w:rsid w:val="00CB2AE4"/>
    <w:rsid w:val="00D640A9"/>
    <w:rsid w:val="00D93DE4"/>
    <w:rsid w:val="00DB2425"/>
    <w:rsid w:val="00DB61ED"/>
    <w:rsid w:val="00DF6B86"/>
    <w:rsid w:val="00E8578C"/>
    <w:rsid w:val="00F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C3E5"/>
  <w15:chartTrackingRefBased/>
  <w15:docId w15:val="{28FB6C0D-025F-471F-9405-576332AE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47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7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7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7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7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7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7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7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7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7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7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7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7FD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7FD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7F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7F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7F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7F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7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7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47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7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47FD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7FD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47FD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7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7FD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7FD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47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Tomić</dc:creator>
  <cp:keywords/>
  <dc:description/>
  <cp:lastModifiedBy>Daniel Behtanić</cp:lastModifiedBy>
  <cp:revision>2</cp:revision>
  <cp:lastPrinted>2024-11-27T09:34:00Z</cp:lastPrinted>
  <dcterms:created xsi:type="dcterms:W3CDTF">2024-12-02T13:01:00Z</dcterms:created>
  <dcterms:modified xsi:type="dcterms:W3CDTF">2024-12-02T13:01:00Z</dcterms:modified>
</cp:coreProperties>
</file>